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077"/>
        <w:gridCol w:w="1328"/>
        <w:gridCol w:w="4059"/>
      </w:tblGrid>
      <w:tr w:rsidR="00E27197" w:rsidRPr="008F071C" w:rsidTr="00EF7376">
        <w:tc>
          <w:tcPr>
            <w:tcW w:w="4077" w:type="dxa"/>
            <w:hideMark/>
          </w:tcPr>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Республика Алтай</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Усть-Канский район</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Администрация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муниципального образования Кырлыкское сельское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поселение</w:t>
            </w:r>
          </w:p>
          <w:p w:rsidR="00E27197" w:rsidRPr="00886A09" w:rsidRDefault="009E6805" w:rsidP="00EF7376">
            <w:pPr>
              <w:spacing w:after="0" w:line="240" w:lineRule="auto"/>
              <w:ind w:right="340"/>
              <w:jc w:val="center"/>
              <w:rPr>
                <w:rFonts w:ascii="Times New Roman" w:hAnsi="Times New Roman"/>
                <w:b/>
              </w:rPr>
            </w:pPr>
            <w:r>
              <w:rPr>
                <w:rFonts w:ascii="Times New Roman" w:hAnsi="Times New Roman"/>
                <w:b/>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2pt;margin-top:10.75pt;width:456pt;height:0;z-index:251658240" o:connectortype="straight" strokeweight="1.5pt"/>
              </w:pict>
            </w:r>
          </w:p>
          <w:p w:rsidR="00E27197" w:rsidRDefault="00E27197" w:rsidP="00EF7376">
            <w:pPr>
              <w:spacing w:after="0" w:line="240" w:lineRule="auto"/>
              <w:ind w:right="340"/>
              <w:jc w:val="center"/>
              <w:rPr>
                <w:rFonts w:ascii="Times New Roman" w:hAnsi="Times New Roman"/>
                <w:b/>
              </w:rPr>
            </w:pP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ПОСТАНОВЛЕНИЕ</w:t>
            </w:r>
          </w:p>
          <w:p w:rsidR="00E27197" w:rsidRDefault="00E27197" w:rsidP="00EF7376">
            <w:pPr>
              <w:rPr>
                <w:rFonts w:ascii="Times New Roman" w:hAnsi="Times New Roman"/>
                <w:sz w:val="24"/>
                <w:szCs w:val="24"/>
              </w:rPr>
            </w:pPr>
          </w:p>
          <w:p w:rsidR="00E27197" w:rsidRPr="008F071C" w:rsidRDefault="00E27197" w:rsidP="00A337EA">
            <w:pPr>
              <w:rPr>
                <w:rFonts w:ascii="Times New Roman" w:hAnsi="Times New Roman"/>
                <w:sz w:val="24"/>
                <w:szCs w:val="24"/>
              </w:rPr>
            </w:pPr>
            <w:r>
              <w:rPr>
                <w:rFonts w:ascii="Times New Roman" w:hAnsi="Times New Roman"/>
                <w:sz w:val="24"/>
                <w:szCs w:val="24"/>
              </w:rPr>
              <w:t xml:space="preserve">         </w:t>
            </w:r>
            <w:r w:rsidR="00A337EA">
              <w:rPr>
                <w:rFonts w:ascii="Times New Roman" w:hAnsi="Times New Roman"/>
                <w:sz w:val="24"/>
                <w:szCs w:val="24"/>
              </w:rPr>
              <w:t>30</w:t>
            </w:r>
            <w:r>
              <w:rPr>
                <w:rFonts w:ascii="Times New Roman" w:hAnsi="Times New Roman"/>
                <w:sz w:val="24"/>
                <w:szCs w:val="24"/>
              </w:rPr>
              <w:t xml:space="preserve"> </w:t>
            </w:r>
            <w:r w:rsidR="00A337EA">
              <w:rPr>
                <w:rFonts w:ascii="Times New Roman" w:hAnsi="Times New Roman"/>
                <w:sz w:val="24"/>
                <w:szCs w:val="24"/>
              </w:rPr>
              <w:t>июня</w:t>
            </w:r>
            <w:r w:rsidRPr="008F071C">
              <w:rPr>
                <w:rFonts w:ascii="Times New Roman" w:hAnsi="Times New Roman"/>
                <w:sz w:val="24"/>
                <w:szCs w:val="24"/>
              </w:rPr>
              <w:t xml:space="preserve"> </w:t>
            </w:r>
            <w:r>
              <w:rPr>
                <w:rFonts w:ascii="Times New Roman" w:hAnsi="Times New Roman"/>
                <w:sz w:val="24"/>
                <w:szCs w:val="24"/>
              </w:rPr>
              <w:t>2022</w:t>
            </w:r>
            <w:r w:rsidRPr="008F071C">
              <w:rPr>
                <w:rFonts w:ascii="Times New Roman" w:hAnsi="Times New Roman"/>
                <w:sz w:val="24"/>
                <w:szCs w:val="24"/>
              </w:rPr>
              <w:t xml:space="preserve"> года                                                              </w:t>
            </w:r>
          </w:p>
        </w:tc>
        <w:tc>
          <w:tcPr>
            <w:tcW w:w="1328" w:type="dxa"/>
          </w:tcPr>
          <w:p w:rsidR="00E27197" w:rsidRPr="00886A09" w:rsidRDefault="00E27197" w:rsidP="00EF7376">
            <w:pPr>
              <w:spacing w:after="0" w:line="240" w:lineRule="auto"/>
              <w:jc w:val="center"/>
              <w:rPr>
                <w:rFonts w:ascii="Times New Roman" w:hAnsi="Times New Roman"/>
                <w:b/>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r w:rsidRPr="004875D9">
              <w:rPr>
                <w:rFonts w:ascii="Times New Roman" w:hAnsi="Times New Roman"/>
                <w:noProof/>
                <w:lang w:eastAsia="ru-RU"/>
              </w:rPr>
              <w:drawing>
                <wp:inline distT="0" distB="0" distL="0" distR="0">
                  <wp:extent cx="6858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lang w:val="en-US"/>
              </w:rPr>
            </w:pPr>
          </w:p>
          <w:p w:rsidR="00E27197" w:rsidRDefault="00E27197" w:rsidP="00EF7376">
            <w:pPr>
              <w:spacing w:after="0" w:line="240" w:lineRule="auto"/>
              <w:jc w:val="center"/>
              <w:rPr>
                <w:rFonts w:ascii="Times New Roman" w:hAnsi="Times New Roman"/>
                <w:b/>
              </w:rPr>
            </w:pPr>
            <w:r>
              <w:rPr>
                <w:rFonts w:ascii="Times New Roman" w:hAnsi="Times New Roman"/>
                <w:b/>
              </w:rPr>
              <w:t xml:space="preserve">с. </w:t>
            </w:r>
            <w:r w:rsidRPr="00886A09">
              <w:rPr>
                <w:rFonts w:ascii="Times New Roman" w:hAnsi="Times New Roman"/>
                <w:b/>
              </w:rPr>
              <w:t>Кырлык</w:t>
            </w:r>
          </w:p>
          <w:p w:rsidR="00E27197" w:rsidRDefault="00E27197" w:rsidP="00EF7376">
            <w:pPr>
              <w:spacing w:after="0" w:line="240" w:lineRule="auto"/>
              <w:jc w:val="center"/>
              <w:rPr>
                <w:rFonts w:ascii="Times New Roman" w:hAnsi="Times New Roman"/>
                <w:b/>
              </w:rPr>
            </w:pPr>
          </w:p>
          <w:p w:rsidR="00E27197" w:rsidRDefault="00E27197" w:rsidP="00EF7376">
            <w:pPr>
              <w:spacing w:after="0" w:line="240" w:lineRule="auto"/>
              <w:rPr>
                <w:rFonts w:ascii="Times New Roman" w:hAnsi="Times New Roman"/>
                <w:b/>
              </w:rPr>
            </w:pPr>
          </w:p>
          <w:p w:rsidR="00E27197" w:rsidRPr="00886A09" w:rsidRDefault="00E27197" w:rsidP="006F0C8E">
            <w:pPr>
              <w:spacing w:after="0" w:line="240" w:lineRule="auto"/>
              <w:jc w:val="center"/>
              <w:rPr>
                <w:rFonts w:ascii="Times New Roman" w:hAnsi="Times New Roman"/>
                <w:b/>
              </w:rPr>
            </w:pPr>
            <w:r>
              <w:rPr>
                <w:rFonts w:ascii="Times New Roman" w:hAnsi="Times New Roman"/>
                <w:sz w:val="24"/>
                <w:szCs w:val="24"/>
              </w:rPr>
              <w:t xml:space="preserve">№  </w:t>
            </w:r>
            <w:r w:rsidR="006F0C8E">
              <w:rPr>
                <w:rFonts w:ascii="Times New Roman" w:hAnsi="Times New Roman"/>
                <w:sz w:val="24"/>
                <w:szCs w:val="24"/>
                <w:u w:val="single"/>
              </w:rPr>
              <w:t>12</w:t>
            </w:r>
          </w:p>
        </w:tc>
        <w:tc>
          <w:tcPr>
            <w:tcW w:w="4059" w:type="dxa"/>
          </w:tcPr>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Алтай Республиканын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Кан-Оозыаймактын</w:t>
            </w: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Кырлык</w:t>
            </w:r>
            <w:r w:rsidRPr="00886A09">
              <w:rPr>
                <w:rFonts w:ascii="Times New Roman" w:hAnsi="Times New Roman"/>
                <w:b/>
                <w:lang w:val="en-US"/>
              </w:rPr>
              <w:t>j</w:t>
            </w:r>
            <w:r w:rsidRPr="00886A09">
              <w:rPr>
                <w:rFonts w:ascii="Times New Roman" w:hAnsi="Times New Roman"/>
                <w:b/>
              </w:rPr>
              <w:t>урттын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муниципал</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тозолмозинин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администрациязы</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lang w:val="en-US"/>
              </w:rPr>
              <w:t>J</w:t>
            </w:r>
            <w:r w:rsidRPr="00886A09">
              <w:rPr>
                <w:rFonts w:ascii="Times New Roman" w:hAnsi="Times New Roman"/>
                <w:b/>
              </w:rPr>
              <w:t>ОП</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jc w:val="center"/>
              <w:rPr>
                <w:rFonts w:ascii="Times New Roman" w:hAnsi="Times New Roman"/>
              </w:rPr>
            </w:pPr>
          </w:p>
          <w:p w:rsidR="00E27197" w:rsidRPr="008F071C" w:rsidRDefault="00E27197" w:rsidP="00EF7376">
            <w:pPr>
              <w:rPr>
                <w:rFonts w:ascii="Times New Roman" w:hAnsi="Times New Roman"/>
                <w:sz w:val="24"/>
                <w:szCs w:val="24"/>
              </w:rPr>
            </w:pPr>
          </w:p>
        </w:tc>
      </w:tr>
    </w:tbl>
    <w:p w:rsidR="00A337EA" w:rsidRPr="00A337EA" w:rsidRDefault="00A337EA" w:rsidP="00A337EA">
      <w:pPr>
        <w:shd w:val="clear" w:color="auto" w:fill="FFFFFF"/>
        <w:ind w:right="4393"/>
        <w:jc w:val="both"/>
        <w:rPr>
          <w:rFonts w:ascii="Times New Roman" w:hAnsi="Times New Roman" w:cs="Times New Roman"/>
          <w:color w:val="000000"/>
          <w:sz w:val="28"/>
          <w:szCs w:val="28"/>
        </w:rPr>
      </w:pPr>
      <w:r w:rsidRPr="00A337EA">
        <w:rPr>
          <w:rFonts w:ascii="Times New Roman" w:hAnsi="Times New Roman" w:cs="Times New Roman"/>
          <w:color w:val="000000"/>
          <w:sz w:val="28"/>
          <w:szCs w:val="28"/>
        </w:rPr>
        <w:t xml:space="preserve">Об утверждении Плана противодействия коррупции в сельской администрации </w:t>
      </w:r>
      <w:r>
        <w:rPr>
          <w:rFonts w:ascii="Times New Roman" w:hAnsi="Times New Roman" w:cs="Times New Roman"/>
          <w:color w:val="000000"/>
          <w:sz w:val="28"/>
          <w:szCs w:val="28"/>
        </w:rPr>
        <w:t>Кырлыкского</w:t>
      </w:r>
      <w:r w:rsidRPr="00A337EA">
        <w:rPr>
          <w:rFonts w:ascii="Times New Roman" w:hAnsi="Times New Roman" w:cs="Times New Roman"/>
          <w:color w:val="000000"/>
          <w:sz w:val="28"/>
          <w:szCs w:val="28"/>
        </w:rPr>
        <w:t xml:space="preserve"> сельского поселения на 2022 - 2024 годы</w:t>
      </w:r>
    </w:p>
    <w:p w:rsidR="00A337EA" w:rsidRPr="00A337EA" w:rsidRDefault="00A337EA" w:rsidP="00A337EA">
      <w:pPr>
        <w:pStyle w:val="a5"/>
        <w:ind w:firstLine="567"/>
        <w:rPr>
          <w:rFonts w:ascii="Times New Roman" w:hAnsi="Times New Roman" w:cs="Times New Roman"/>
          <w:sz w:val="28"/>
          <w:szCs w:val="28"/>
        </w:rPr>
      </w:pPr>
    </w:p>
    <w:p w:rsidR="00A337EA" w:rsidRPr="00A337EA" w:rsidRDefault="00A337EA" w:rsidP="00A337EA">
      <w:pPr>
        <w:shd w:val="clear" w:color="auto" w:fill="FFFFFF"/>
        <w:ind w:firstLine="426"/>
        <w:jc w:val="both"/>
        <w:rPr>
          <w:rFonts w:ascii="Times New Roman" w:hAnsi="Times New Roman" w:cs="Times New Roman"/>
          <w:color w:val="000000"/>
          <w:sz w:val="28"/>
          <w:szCs w:val="28"/>
        </w:rPr>
      </w:pPr>
      <w:r w:rsidRPr="00A337EA">
        <w:rPr>
          <w:rFonts w:ascii="Times New Roman" w:hAnsi="Times New Roman" w:cs="Times New Roman"/>
          <w:color w:val="000000"/>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25 декабря 2008 года № 273-ФЗ «О противодействии коррупции», с Указом Президента Российской Федерации от 16 августа 2021 года №478 «О национальном плане противодействия коррупции на 2021–2024 годы» руководствуясь Уставом МО «</w:t>
      </w:r>
      <w:r>
        <w:rPr>
          <w:rFonts w:ascii="Times New Roman" w:hAnsi="Times New Roman" w:cs="Times New Roman"/>
          <w:color w:val="000000"/>
          <w:sz w:val="28"/>
          <w:szCs w:val="28"/>
        </w:rPr>
        <w:t>Кырлыкское</w:t>
      </w:r>
      <w:r w:rsidRPr="00A337EA">
        <w:rPr>
          <w:rFonts w:ascii="Times New Roman" w:hAnsi="Times New Roman" w:cs="Times New Roman"/>
          <w:color w:val="000000"/>
          <w:sz w:val="28"/>
          <w:szCs w:val="28"/>
        </w:rPr>
        <w:t xml:space="preserve"> сельское поселение», сельская администрация </w:t>
      </w:r>
      <w:r>
        <w:rPr>
          <w:rFonts w:ascii="Times New Roman" w:hAnsi="Times New Roman" w:cs="Times New Roman"/>
          <w:color w:val="000000"/>
          <w:sz w:val="28"/>
          <w:szCs w:val="28"/>
        </w:rPr>
        <w:t>Кырлыкского</w:t>
      </w:r>
      <w:r w:rsidRPr="00A337EA">
        <w:rPr>
          <w:rFonts w:ascii="Times New Roman" w:hAnsi="Times New Roman" w:cs="Times New Roman"/>
          <w:color w:val="000000"/>
          <w:sz w:val="28"/>
          <w:szCs w:val="28"/>
        </w:rPr>
        <w:t xml:space="preserve"> сельского поселения</w:t>
      </w:r>
    </w:p>
    <w:p w:rsidR="00A337EA" w:rsidRPr="00A337EA" w:rsidRDefault="00A337EA" w:rsidP="00A337EA">
      <w:pPr>
        <w:shd w:val="clear" w:color="auto" w:fill="FFFFFF"/>
        <w:ind w:firstLine="567"/>
        <w:jc w:val="center"/>
        <w:rPr>
          <w:rFonts w:ascii="Times New Roman" w:hAnsi="Times New Roman" w:cs="Times New Roman"/>
          <w:color w:val="000000"/>
          <w:sz w:val="28"/>
          <w:szCs w:val="28"/>
        </w:rPr>
      </w:pPr>
      <w:r w:rsidRPr="00A337EA">
        <w:rPr>
          <w:rFonts w:ascii="Times New Roman" w:hAnsi="Times New Roman" w:cs="Times New Roman"/>
          <w:color w:val="000000"/>
          <w:sz w:val="28"/>
          <w:szCs w:val="28"/>
        </w:rPr>
        <w:t>ПОСТАНОВЛЯЕТ:</w:t>
      </w:r>
    </w:p>
    <w:p w:rsidR="00A337EA" w:rsidRPr="00A337EA" w:rsidRDefault="00A337EA" w:rsidP="00A337EA">
      <w:pPr>
        <w:pStyle w:val="a6"/>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337EA">
        <w:rPr>
          <w:rFonts w:ascii="Times New Roman" w:eastAsia="Times New Roman" w:hAnsi="Times New Roman" w:cs="Times New Roman"/>
          <w:color w:val="000000"/>
          <w:sz w:val="28"/>
          <w:szCs w:val="28"/>
          <w:lang w:eastAsia="ru-RU"/>
        </w:rPr>
        <w:t xml:space="preserve">Утвердить План противодействия коррупции в сельской администрации </w:t>
      </w:r>
      <w:r>
        <w:rPr>
          <w:rFonts w:ascii="Times New Roman" w:eastAsia="Times New Roman" w:hAnsi="Times New Roman" w:cs="Times New Roman"/>
          <w:color w:val="000000"/>
          <w:sz w:val="28"/>
          <w:szCs w:val="28"/>
          <w:lang w:eastAsia="ru-RU"/>
        </w:rPr>
        <w:t>Кырлыкского</w:t>
      </w:r>
      <w:r w:rsidRPr="00A337EA">
        <w:rPr>
          <w:rFonts w:ascii="Times New Roman" w:hAnsi="Times New Roman" w:cs="Times New Roman"/>
          <w:color w:val="000000"/>
          <w:sz w:val="28"/>
          <w:szCs w:val="28"/>
        </w:rPr>
        <w:t xml:space="preserve"> </w:t>
      </w:r>
      <w:r w:rsidRPr="00A337EA">
        <w:rPr>
          <w:rFonts w:ascii="Times New Roman" w:eastAsia="Times New Roman" w:hAnsi="Times New Roman" w:cs="Times New Roman"/>
          <w:color w:val="000000"/>
          <w:sz w:val="28"/>
          <w:szCs w:val="28"/>
          <w:lang w:eastAsia="ru-RU"/>
        </w:rPr>
        <w:t>сельского поселения на 2022 -2024 годы (Приложение № 1).</w:t>
      </w:r>
    </w:p>
    <w:p w:rsidR="00A337EA" w:rsidRPr="00A337EA" w:rsidRDefault="00A337EA" w:rsidP="00A337EA">
      <w:pPr>
        <w:pStyle w:val="a6"/>
        <w:numPr>
          <w:ilvl w:val="0"/>
          <w:numId w:val="16"/>
        </w:numPr>
        <w:spacing w:after="0" w:line="240" w:lineRule="auto"/>
        <w:ind w:left="0" w:firstLine="360"/>
        <w:jc w:val="both"/>
        <w:rPr>
          <w:rFonts w:ascii="Times New Roman" w:eastAsia="Times New Roman" w:hAnsi="Times New Roman" w:cs="Times New Roman"/>
          <w:color w:val="000000"/>
          <w:sz w:val="28"/>
          <w:szCs w:val="28"/>
          <w:lang w:eastAsia="ru-RU"/>
        </w:rPr>
      </w:pPr>
      <w:r w:rsidRPr="00A337EA">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 (обнародования).</w:t>
      </w:r>
    </w:p>
    <w:p w:rsidR="00A337EA" w:rsidRPr="00A337EA" w:rsidRDefault="00A337EA" w:rsidP="00A337EA">
      <w:pPr>
        <w:pStyle w:val="a6"/>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A337EA">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 собой.</w:t>
      </w:r>
    </w:p>
    <w:p w:rsidR="00A337EA" w:rsidRPr="00A337EA" w:rsidRDefault="00A337EA" w:rsidP="00A337EA">
      <w:pPr>
        <w:pStyle w:val="a6"/>
        <w:shd w:val="clear" w:color="auto" w:fill="FFFFFF"/>
        <w:ind w:left="360"/>
        <w:jc w:val="both"/>
        <w:rPr>
          <w:rFonts w:ascii="Times New Roman" w:eastAsia="Times New Roman" w:hAnsi="Times New Roman" w:cs="Times New Roman"/>
          <w:color w:val="000000"/>
          <w:sz w:val="28"/>
          <w:szCs w:val="28"/>
          <w:lang w:eastAsia="ru-RU"/>
        </w:rPr>
      </w:pPr>
    </w:p>
    <w:p w:rsidR="00A337EA" w:rsidRPr="00A337EA" w:rsidRDefault="00A337EA" w:rsidP="00A337EA">
      <w:pPr>
        <w:pStyle w:val="a6"/>
        <w:shd w:val="clear" w:color="auto" w:fill="FFFFFF"/>
        <w:ind w:left="360"/>
        <w:jc w:val="both"/>
        <w:rPr>
          <w:rFonts w:ascii="Times New Roman" w:eastAsia="Times New Roman" w:hAnsi="Times New Roman" w:cs="Times New Roman"/>
          <w:color w:val="000000"/>
          <w:sz w:val="28"/>
          <w:szCs w:val="28"/>
          <w:lang w:eastAsia="ru-RU"/>
        </w:rPr>
      </w:pPr>
      <w:r w:rsidRPr="00A337EA">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Кырлыкского</w:t>
      </w:r>
    </w:p>
    <w:p w:rsidR="00A337EA" w:rsidRPr="00A337EA" w:rsidRDefault="00A337EA" w:rsidP="00A337EA">
      <w:pPr>
        <w:pStyle w:val="a6"/>
        <w:shd w:val="clear" w:color="auto" w:fill="FFFFFF"/>
        <w:ind w:left="360"/>
        <w:jc w:val="both"/>
        <w:rPr>
          <w:rFonts w:ascii="Times New Roman" w:eastAsia="Times New Roman" w:hAnsi="Times New Roman" w:cs="Times New Roman"/>
          <w:color w:val="000000"/>
          <w:sz w:val="28"/>
          <w:szCs w:val="28"/>
          <w:lang w:eastAsia="ru-RU"/>
        </w:rPr>
      </w:pPr>
      <w:r w:rsidRPr="00A337EA">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А</w:t>
      </w:r>
      <w:r w:rsidRPr="00A337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A337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Малташев</w:t>
      </w:r>
    </w:p>
    <w:p w:rsidR="00A337EA" w:rsidRPr="002E03F9" w:rsidRDefault="00A337EA" w:rsidP="00A337EA">
      <w:pPr>
        <w:pStyle w:val="a5"/>
        <w:ind w:firstLine="567"/>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Default="00A337EA" w:rsidP="00A337EA">
      <w:pPr>
        <w:pStyle w:val="a5"/>
        <w:rPr>
          <w:rFonts w:ascii="Times New Roman" w:hAnsi="Times New Roman"/>
          <w:sz w:val="24"/>
          <w:szCs w:val="24"/>
        </w:rPr>
      </w:pPr>
    </w:p>
    <w:p w:rsidR="00A337EA" w:rsidRDefault="00A337EA" w:rsidP="00A337EA">
      <w:pPr>
        <w:pStyle w:val="a5"/>
        <w:rPr>
          <w:rFonts w:ascii="Times New Roman" w:hAnsi="Times New Roman"/>
          <w:sz w:val="24"/>
          <w:szCs w:val="24"/>
        </w:rPr>
      </w:pPr>
    </w:p>
    <w:p w:rsidR="00A337EA"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jc w:val="right"/>
        <w:rPr>
          <w:rFonts w:ascii="Times New Roman" w:hAnsi="Times New Roman"/>
          <w:sz w:val="24"/>
          <w:szCs w:val="24"/>
        </w:rPr>
      </w:pPr>
      <w:r w:rsidRPr="002E03F9">
        <w:rPr>
          <w:rFonts w:ascii="Times New Roman" w:hAnsi="Times New Roman"/>
          <w:sz w:val="24"/>
          <w:szCs w:val="24"/>
        </w:rPr>
        <w:lastRenderedPageBreak/>
        <w:t xml:space="preserve"> УТВЕРЖДЁН</w:t>
      </w:r>
    </w:p>
    <w:p w:rsidR="00A337EA" w:rsidRPr="002E03F9" w:rsidRDefault="00A337EA" w:rsidP="00A337EA">
      <w:pPr>
        <w:pStyle w:val="a5"/>
        <w:jc w:val="right"/>
        <w:rPr>
          <w:rFonts w:ascii="Times New Roman" w:hAnsi="Times New Roman"/>
          <w:sz w:val="24"/>
          <w:szCs w:val="24"/>
        </w:rPr>
      </w:pPr>
      <w:r w:rsidRPr="002E03F9">
        <w:rPr>
          <w:rFonts w:ascii="Times New Roman" w:hAnsi="Times New Roman"/>
          <w:sz w:val="24"/>
          <w:szCs w:val="24"/>
        </w:rPr>
        <w:t xml:space="preserve">Постановлением </w:t>
      </w:r>
      <w:r>
        <w:rPr>
          <w:rFonts w:ascii="Times New Roman" w:hAnsi="Times New Roman"/>
          <w:sz w:val="24"/>
          <w:szCs w:val="24"/>
        </w:rPr>
        <w:t xml:space="preserve">сельской </w:t>
      </w:r>
      <w:r w:rsidRPr="002E03F9">
        <w:rPr>
          <w:rFonts w:ascii="Times New Roman" w:hAnsi="Times New Roman"/>
          <w:sz w:val="24"/>
          <w:szCs w:val="24"/>
        </w:rPr>
        <w:t>администрации</w:t>
      </w:r>
    </w:p>
    <w:p w:rsidR="00A337EA" w:rsidRPr="002E03F9" w:rsidRDefault="00A337EA" w:rsidP="00A337EA">
      <w:pPr>
        <w:pStyle w:val="a5"/>
        <w:jc w:val="right"/>
        <w:rPr>
          <w:rFonts w:ascii="Times New Roman" w:hAnsi="Times New Roman"/>
          <w:sz w:val="24"/>
          <w:szCs w:val="24"/>
        </w:rPr>
      </w:pPr>
      <w:r>
        <w:rPr>
          <w:rFonts w:ascii="Times New Roman" w:hAnsi="Times New Roman"/>
          <w:sz w:val="24"/>
          <w:szCs w:val="24"/>
        </w:rPr>
        <w:t>Кырлыкского сельского поселения</w:t>
      </w:r>
    </w:p>
    <w:p w:rsidR="00A337EA" w:rsidRPr="002E03F9" w:rsidRDefault="00A337EA" w:rsidP="00A337EA">
      <w:pPr>
        <w:pStyle w:val="a5"/>
        <w:jc w:val="right"/>
        <w:rPr>
          <w:rFonts w:ascii="Times New Roman" w:hAnsi="Times New Roman"/>
          <w:sz w:val="24"/>
          <w:szCs w:val="24"/>
        </w:rPr>
      </w:pPr>
      <w:r w:rsidRPr="002E03F9">
        <w:rPr>
          <w:rFonts w:ascii="Times New Roman" w:hAnsi="Times New Roman"/>
          <w:sz w:val="24"/>
          <w:szCs w:val="24"/>
        </w:rPr>
        <w:t xml:space="preserve">от </w:t>
      </w:r>
      <w:r>
        <w:rPr>
          <w:rFonts w:ascii="Times New Roman" w:hAnsi="Times New Roman"/>
          <w:sz w:val="24"/>
          <w:szCs w:val="24"/>
        </w:rPr>
        <w:t>30</w:t>
      </w:r>
      <w:r w:rsidRPr="002E03F9">
        <w:rPr>
          <w:rFonts w:ascii="Times New Roman" w:hAnsi="Times New Roman"/>
          <w:sz w:val="24"/>
          <w:szCs w:val="24"/>
        </w:rPr>
        <w:t>.</w:t>
      </w:r>
      <w:r>
        <w:rPr>
          <w:rFonts w:ascii="Times New Roman" w:hAnsi="Times New Roman"/>
          <w:sz w:val="24"/>
          <w:szCs w:val="24"/>
        </w:rPr>
        <w:t>06</w:t>
      </w:r>
      <w:r w:rsidRPr="002E03F9">
        <w:rPr>
          <w:rFonts w:ascii="Times New Roman" w:hAnsi="Times New Roman"/>
          <w:sz w:val="24"/>
          <w:szCs w:val="24"/>
        </w:rPr>
        <w:t>.202</w:t>
      </w:r>
      <w:r>
        <w:rPr>
          <w:rFonts w:ascii="Times New Roman" w:hAnsi="Times New Roman"/>
          <w:sz w:val="24"/>
          <w:szCs w:val="24"/>
        </w:rPr>
        <w:t xml:space="preserve">2 </w:t>
      </w:r>
      <w:r w:rsidRPr="002E03F9">
        <w:rPr>
          <w:rFonts w:ascii="Times New Roman" w:hAnsi="Times New Roman"/>
          <w:sz w:val="24"/>
          <w:szCs w:val="24"/>
        </w:rPr>
        <w:t xml:space="preserve">г. № </w:t>
      </w:r>
      <w:r w:rsidR="006F0C8E">
        <w:rPr>
          <w:rFonts w:ascii="Times New Roman" w:hAnsi="Times New Roman"/>
          <w:sz w:val="24"/>
          <w:szCs w:val="24"/>
        </w:rPr>
        <w:t>12</w:t>
      </w:r>
      <w:r w:rsidRPr="002E03F9">
        <w:rPr>
          <w:rFonts w:ascii="Times New Roman" w:hAnsi="Times New Roman"/>
          <w:sz w:val="24"/>
          <w:szCs w:val="24"/>
        </w:rPr>
        <w:t xml:space="preserve">  </w:t>
      </w: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jc w:val="center"/>
        <w:rPr>
          <w:rFonts w:ascii="Times New Roman" w:hAnsi="Times New Roman"/>
          <w:b/>
          <w:sz w:val="24"/>
          <w:szCs w:val="24"/>
        </w:rPr>
      </w:pPr>
      <w:r w:rsidRPr="002E03F9">
        <w:rPr>
          <w:rFonts w:ascii="Times New Roman" w:hAnsi="Times New Roman"/>
          <w:b/>
          <w:sz w:val="24"/>
          <w:szCs w:val="24"/>
        </w:rPr>
        <w:t>ПЛАН</w:t>
      </w:r>
    </w:p>
    <w:p w:rsidR="00A337EA" w:rsidRPr="002E03F9" w:rsidRDefault="00A337EA" w:rsidP="00A337EA">
      <w:pPr>
        <w:pStyle w:val="a5"/>
        <w:jc w:val="center"/>
        <w:rPr>
          <w:rFonts w:ascii="Times New Roman" w:hAnsi="Times New Roman"/>
          <w:b/>
          <w:sz w:val="24"/>
          <w:szCs w:val="24"/>
        </w:rPr>
      </w:pPr>
      <w:r w:rsidRPr="002E03F9">
        <w:rPr>
          <w:rFonts w:ascii="Times New Roman" w:hAnsi="Times New Roman"/>
          <w:b/>
          <w:sz w:val="24"/>
          <w:szCs w:val="24"/>
        </w:rPr>
        <w:t>противодействия коррупции в администрации</w:t>
      </w:r>
    </w:p>
    <w:p w:rsidR="00A337EA" w:rsidRPr="002E03F9" w:rsidRDefault="00A337EA" w:rsidP="00A337EA">
      <w:pPr>
        <w:pStyle w:val="a5"/>
        <w:jc w:val="center"/>
        <w:rPr>
          <w:rFonts w:ascii="Times New Roman" w:hAnsi="Times New Roman"/>
          <w:b/>
          <w:sz w:val="24"/>
          <w:szCs w:val="24"/>
        </w:rPr>
      </w:pPr>
      <w:r>
        <w:rPr>
          <w:rFonts w:ascii="Times New Roman" w:hAnsi="Times New Roman"/>
          <w:b/>
          <w:sz w:val="24"/>
          <w:szCs w:val="24"/>
        </w:rPr>
        <w:t>Кырлыкского</w:t>
      </w:r>
      <w:r>
        <w:rPr>
          <w:rFonts w:ascii="Times New Roman" w:hAnsi="Times New Roman"/>
          <w:sz w:val="24"/>
          <w:szCs w:val="24"/>
        </w:rPr>
        <w:t xml:space="preserve"> </w:t>
      </w:r>
      <w:r>
        <w:rPr>
          <w:rFonts w:ascii="Times New Roman" w:hAnsi="Times New Roman"/>
          <w:b/>
          <w:sz w:val="24"/>
          <w:szCs w:val="24"/>
        </w:rPr>
        <w:t>сельского поселения</w:t>
      </w:r>
    </w:p>
    <w:p w:rsidR="00A337EA" w:rsidRPr="002E03F9" w:rsidRDefault="00A337EA" w:rsidP="00A337EA">
      <w:pPr>
        <w:pStyle w:val="a5"/>
        <w:jc w:val="center"/>
        <w:rPr>
          <w:rFonts w:ascii="Times New Roman" w:hAnsi="Times New Roman"/>
          <w:b/>
          <w:sz w:val="24"/>
          <w:szCs w:val="24"/>
        </w:rPr>
      </w:pPr>
      <w:r w:rsidRPr="002E03F9">
        <w:rPr>
          <w:rFonts w:ascii="Times New Roman" w:hAnsi="Times New Roman"/>
          <w:b/>
          <w:sz w:val="24"/>
          <w:szCs w:val="24"/>
        </w:rPr>
        <w:t>на 202</w:t>
      </w:r>
      <w:r>
        <w:rPr>
          <w:rFonts w:ascii="Times New Roman" w:hAnsi="Times New Roman"/>
          <w:b/>
          <w:sz w:val="24"/>
          <w:szCs w:val="24"/>
        </w:rPr>
        <w:t>2</w:t>
      </w:r>
      <w:r w:rsidRPr="002E03F9">
        <w:rPr>
          <w:rFonts w:ascii="Times New Roman" w:hAnsi="Times New Roman"/>
          <w:b/>
          <w:sz w:val="24"/>
          <w:szCs w:val="24"/>
        </w:rPr>
        <w:t xml:space="preserve"> - 2024 годы</w:t>
      </w:r>
    </w:p>
    <w:p w:rsidR="00A337EA" w:rsidRPr="002E03F9" w:rsidRDefault="00A337EA" w:rsidP="00A337EA">
      <w:pPr>
        <w:pStyle w:val="a5"/>
        <w:rPr>
          <w:rFonts w:ascii="Times New Roman" w:hAnsi="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528"/>
        <w:gridCol w:w="142"/>
        <w:gridCol w:w="1418"/>
        <w:gridCol w:w="141"/>
        <w:gridCol w:w="2127"/>
      </w:tblGrid>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w:t>
            </w:r>
          </w:p>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п/п</w:t>
            </w:r>
          </w:p>
        </w:tc>
        <w:tc>
          <w:tcPr>
            <w:tcW w:w="5528"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Наименование мероприятия</w:t>
            </w: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Срок исполнения</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Ответственные исполнители</w:t>
            </w:r>
          </w:p>
        </w:tc>
      </w:tr>
      <w:tr w:rsidR="00A337EA" w:rsidRPr="002E03F9" w:rsidTr="006C24E4">
        <w:tc>
          <w:tcPr>
            <w:tcW w:w="10065" w:type="dxa"/>
            <w:gridSpan w:val="6"/>
          </w:tcPr>
          <w:p w:rsidR="00A337EA" w:rsidRPr="002E03F9" w:rsidRDefault="00A337EA" w:rsidP="006C24E4">
            <w:pPr>
              <w:pStyle w:val="a5"/>
              <w:rPr>
                <w:rFonts w:ascii="Times New Roman" w:hAnsi="Times New Roman"/>
                <w:b/>
                <w:sz w:val="24"/>
                <w:szCs w:val="24"/>
              </w:rPr>
            </w:pPr>
            <w:r w:rsidRPr="002E03F9">
              <w:rPr>
                <w:rFonts w:ascii="Times New Roman" w:hAnsi="Times New Roman"/>
                <w:b/>
                <w:sz w:val="24"/>
                <w:szCs w:val="24"/>
              </w:rPr>
              <w:t>1. Организационные мероприятия по противодействию коррупции</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1.1.</w:t>
            </w:r>
          </w:p>
        </w:tc>
        <w:tc>
          <w:tcPr>
            <w:tcW w:w="5670" w:type="dxa"/>
            <w:gridSpan w:val="2"/>
          </w:tcPr>
          <w:p w:rsidR="00A337EA" w:rsidRPr="002E03F9" w:rsidRDefault="00A337EA" w:rsidP="00A337EA">
            <w:pPr>
              <w:pStyle w:val="a5"/>
              <w:ind w:firstLine="647"/>
              <w:jc w:val="both"/>
              <w:rPr>
                <w:rFonts w:ascii="Times New Roman" w:hAnsi="Times New Roman"/>
                <w:sz w:val="24"/>
                <w:szCs w:val="24"/>
              </w:rPr>
            </w:pPr>
            <w:r w:rsidRPr="002E03F9">
              <w:rPr>
                <w:rFonts w:ascii="Times New Roman" w:hAnsi="Times New Roman"/>
                <w:sz w:val="24"/>
                <w:szCs w:val="24"/>
              </w:rPr>
              <w:t>Мониторинг федерального законодательства и законодательства Республики Алтай в сфере противодействия коррупции в целях приведения муниципальных нормативных правовых актов 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xml:space="preserve"> сельское поселение, направленных на совершенствование организационных основ противодействия коррупции в муниципальном образовании, в соответствие с требованиями федерального законодательства и законодательства Республики Алтай</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127" w:type="dxa"/>
          </w:tcPr>
          <w:p w:rsidR="00A337EA" w:rsidRPr="002E03F9" w:rsidRDefault="00A337EA" w:rsidP="006C24E4">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1.2.</w:t>
            </w:r>
          </w:p>
        </w:tc>
        <w:tc>
          <w:tcPr>
            <w:tcW w:w="567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Проведение антикоррупционной экспертизы муниципальных нормативных правовых актов администрации</w:t>
            </w:r>
            <w:r>
              <w:rPr>
                <w:rFonts w:ascii="Times New Roman" w:hAnsi="Times New Roman"/>
                <w:sz w:val="24"/>
                <w:szCs w:val="24"/>
              </w:rPr>
              <w:t xml:space="preserve"> Кырлыкского сельского поселения</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127" w:type="dxa"/>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1.3.</w:t>
            </w:r>
          </w:p>
        </w:tc>
        <w:tc>
          <w:tcPr>
            <w:tcW w:w="567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Обеспечение своевременного размещения проектов муниципальных нормативных правовых актов 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xml:space="preserve"> на</w:t>
            </w:r>
            <w:r>
              <w:rPr>
                <w:rFonts w:ascii="Times New Roman" w:hAnsi="Times New Roman"/>
                <w:sz w:val="24"/>
                <w:szCs w:val="24"/>
              </w:rPr>
              <w:t xml:space="preserve"> </w:t>
            </w:r>
            <w:r w:rsidRPr="002E03F9">
              <w:rPr>
                <w:rFonts w:ascii="Times New Roman" w:hAnsi="Times New Roman"/>
                <w:sz w:val="24"/>
                <w:szCs w:val="24"/>
              </w:rPr>
              <w:t>официальном</w:t>
            </w:r>
            <w:r>
              <w:rPr>
                <w:rFonts w:ascii="Times New Roman" w:hAnsi="Times New Roman"/>
                <w:sz w:val="24"/>
                <w:szCs w:val="24"/>
              </w:rPr>
              <w:t xml:space="preserve"> </w:t>
            </w:r>
            <w:r w:rsidRPr="002E03F9">
              <w:rPr>
                <w:rFonts w:ascii="Times New Roman" w:hAnsi="Times New Roman"/>
                <w:sz w:val="24"/>
                <w:szCs w:val="24"/>
              </w:rPr>
              <w:t>сайте</w:t>
            </w:r>
            <w:r>
              <w:rPr>
                <w:rFonts w:ascii="Times New Roman" w:hAnsi="Times New Roman"/>
                <w:sz w:val="24"/>
                <w:szCs w:val="24"/>
              </w:rPr>
              <w:t xml:space="preserve"> </w:t>
            </w:r>
            <w:r w:rsidRPr="002E03F9">
              <w:rPr>
                <w:rFonts w:ascii="Times New Roman" w:hAnsi="Times New Roman"/>
                <w:sz w:val="24"/>
                <w:szCs w:val="24"/>
              </w:rPr>
              <w:t>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xml:space="preserve"> сети "Интернет" в целях обеспечения возможности проведения независимой антикоррупционной экспертизы</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127" w:type="dxa"/>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1.4.</w:t>
            </w:r>
          </w:p>
        </w:tc>
        <w:tc>
          <w:tcPr>
            <w:tcW w:w="567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Обеспечение взаимодействия с правоохранительными органами, территориальными органами федеральных органов исполнительной власти, иными государственными органами по вопросам профилактики коррупционных и иных правонарушений</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127" w:type="dxa"/>
          </w:tcPr>
          <w:p w:rsidR="00A337EA"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1.5.</w:t>
            </w:r>
          </w:p>
        </w:tc>
        <w:tc>
          <w:tcPr>
            <w:tcW w:w="567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Организация и проведение "прямой линии" по вопросам антикоррупционного просвещения граждан, отнесенным к деятельности администрации </w:t>
            </w:r>
            <w:r>
              <w:rPr>
                <w:rFonts w:ascii="Times New Roman" w:hAnsi="Times New Roman"/>
                <w:sz w:val="24"/>
                <w:szCs w:val="24"/>
              </w:rPr>
              <w:t>Кырлыкского сельского поселения</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Один раз в квартал</w:t>
            </w:r>
          </w:p>
        </w:tc>
        <w:tc>
          <w:tcPr>
            <w:tcW w:w="2127"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1.6.</w:t>
            </w:r>
          </w:p>
        </w:tc>
        <w:tc>
          <w:tcPr>
            <w:tcW w:w="567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Организация ежегодного дополнительного профессионального образования муниципальных служащих, в должностные обязанности которых </w:t>
            </w:r>
            <w:r w:rsidRPr="002E03F9">
              <w:rPr>
                <w:rFonts w:ascii="Times New Roman" w:hAnsi="Times New Roman"/>
                <w:sz w:val="24"/>
                <w:szCs w:val="24"/>
              </w:rPr>
              <w:lastRenderedPageBreak/>
              <w:t>входит участие в противодействии коррупции и (или) проведение экспертизы нормативных правовых актов (их проектов)</w:t>
            </w:r>
          </w:p>
        </w:tc>
        <w:tc>
          <w:tcPr>
            <w:tcW w:w="1559"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lastRenderedPageBreak/>
              <w:t>Постоянно</w:t>
            </w:r>
          </w:p>
        </w:tc>
        <w:tc>
          <w:tcPr>
            <w:tcW w:w="2127"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 xml:space="preserve">Глава администрации сельского </w:t>
            </w:r>
            <w:r w:rsidRPr="002E03F9">
              <w:rPr>
                <w:rFonts w:ascii="Times New Roman" w:hAnsi="Times New Roman"/>
                <w:sz w:val="24"/>
                <w:szCs w:val="24"/>
              </w:rPr>
              <w:lastRenderedPageBreak/>
              <w:t>поселения</w:t>
            </w:r>
          </w:p>
        </w:tc>
      </w:tr>
      <w:tr w:rsidR="00A337EA" w:rsidRPr="002E03F9" w:rsidTr="006C24E4">
        <w:tc>
          <w:tcPr>
            <w:tcW w:w="10065" w:type="dxa"/>
            <w:gridSpan w:val="6"/>
          </w:tcPr>
          <w:p w:rsidR="00A337EA" w:rsidRPr="002E03F9" w:rsidRDefault="00A337EA" w:rsidP="00A337EA">
            <w:pPr>
              <w:pStyle w:val="a5"/>
              <w:jc w:val="both"/>
              <w:rPr>
                <w:rFonts w:ascii="Times New Roman" w:hAnsi="Times New Roman"/>
                <w:b/>
                <w:sz w:val="24"/>
                <w:szCs w:val="24"/>
              </w:rPr>
            </w:pPr>
            <w:r w:rsidRPr="002E03F9">
              <w:rPr>
                <w:rFonts w:ascii="Times New Roman" w:hAnsi="Times New Roman"/>
                <w:b/>
                <w:sz w:val="24"/>
                <w:szCs w:val="24"/>
              </w:rPr>
              <w:lastRenderedPageBreak/>
              <w:t>2. Противодействие коррупции при прохождении муниципальной службы</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2.1.</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Обучение муниципальных служащих, впервые поступивших на муниципальную службу для замещения должностей, включенных в перечни, установленные муниципальными правовыми актами, по образовательным программам в области противодействия коррупции</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tc>
      </w:tr>
      <w:tr w:rsidR="00A337EA" w:rsidRPr="002E03F9" w:rsidTr="006C24E4">
        <w:tc>
          <w:tcPr>
            <w:tcW w:w="709" w:type="dxa"/>
            <w:shd w:val="clear" w:color="auto" w:fill="FFFFFF"/>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2.2.</w:t>
            </w:r>
          </w:p>
        </w:tc>
        <w:tc>
          <w:tcPr>
            <w:tcW w:w="5528" w:type="dxa"/>
            <w:shd w:val="clear" w:color="auto" w:fill="FFFFFF"/>
          </w:tcPr>
          <w:p w:rsidR="00A337EA" w:rsidRPr="002E03F9" w:rsidRDefault="00A337EA" w:rsidP="00A337EA">
            <w:pPr>
              <w:pStyle w:val="a5"/>
              <w:jc w:val="both"/>
              <w:rPr>
                <w:rFonts w:ascii="Times New Roman" w:hAnsi="Times New Roman"/>
                <w:spacing w:val="5"/>
                <w:sz w:val="24"/>
                <w:szCs w:val="24"/>
              </w:rPr>
            </w:pPr>
            <w:r w:rsidRPr="002E03F9">
              <w:rPr>
                <w:rFonts w:ascii="Times New Roman" w:hAnsi="Times New Roman"/>
                <w:spacing w:val="5"/>
                <w:sz w:val="24"/>
                <w:szCs w:val="24"/>
              </w:rPr>
              <w:t xml:space="preserve">       а)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337EA" w:rsidRPr="002E03F9" w:rsidRDefault="00A337EA" w:rsidP="00A337EA">
            <w:pPr>
              <w:pStyle w:val="a5"/>
              <w:jc w:val="both"/>
              <w:rPr>
                <w:rFonts w:ascii="Times New Roman" w:hAnsi="Times New Roman"/>
                <w:spacing w:val="5"/>
                <w:sz w:val="24"/>
                <w:szCs w:val="24"/>
              </w:rPr>
            </w:pPr>
            <w:r w:rsidRPr="002E03F9">
              <w:rPr>
                <w:rFonts w:ascii="Times New Roman" w:hAnsi="Times New Roman"/>
                <w:spacing w:val="5"/>
                <w:sz w:val="24"/>
                <w:szCs w:val="24"/>
              </w:rPr>
              <w:t>б)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337EA" w:rsidRPr="002E03F9" w:rsidRDefault="00A337EA" w:rsidP="00A337EA">
            <w:pPr>
              <w:pStyle w:val="a5"/>
              <w:jc w:val="both"/>
              <w:rPr>
                <w:rFonts w:ascii="Times New Roman" w:hAnsi="Times New Roman"/>
                <w:spacing w:val="5"/>
                <w:sz w:val="24"/>
                <w:szCs w:val="24"/>
              </w:rPr>
            </w:pPr>
            <w:r w:rsidRPr="002E03F9">
              <w:rPr>
                <w:rFonts w:ascii="Times New Roman" w:hAnsi="Times New Roman"/>
                <w:spacing w:val="5"/>
                <w:sz w:val="24"/>
                <w:szCs w:val="24"/>
              </w:rPr>
              <w:t>в)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560" w:type="dxa"/>
            <w:gridSpan w:val="2"/>
          </w:tcPr>
          <w:p w:rsidR="00A337EA" w:rsidRPr="002E03F9" w:rsidRDefault="00A337EA" w:rsidP="00A337EA">
            <w:pPr>
              <w:pStyle w:val="a5"/>
              <w:jc w:val="both"/>
              <w:rPr>
                <w:rFonts w:ascii="Times New Roman" w:hAnsi="Times New Roman"/>
                <w:sz w:val="24"/>
                <w:szCs w:val="24"/>
                <w:highlight w:val="yellow"/>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2.3.</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Оказание содействия отраслевым (функциональным) органам 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наделенным правами юридического лица, в организации работы по противодействию коррупции путем проведения обучающих семинаров, совещаний и консультаций</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2.4.</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Актуализация перечня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Ежегодно до 30 ноября</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lastRenderedPageBreak/>
              <w:t>2.5.</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Актуализация перечня должностей муниципальной службы в администрации </w:t>
            </w:r>
            <w:r>
              <w:rPr>
                <w:rFonts w:ascii="Times New Roman" w:hAnsi="Times New Roman"/>
                <w:sz w:val="24"/>
                <w:szCs w:val="24"/>
              </w:rPr>
              <w:t>Кырлыкского сельского поселения</w:t>
            </w:r>
            <w:r w:rsidRPr="002E03F9">
              <w:rPr>
                <w:rFonts w:ascii="Times New Roman" w:hAnsi="Times New Roman"/>
                <w:sz w:val="24"/>
                <w:szCs w:val="24"/>
              </w:rPr>
              <w:t>, после увольнения с которых граждане, замещавшие указанные в нем должности,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Ежегодно до 30 ноября</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2.6.</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Организация работы по предоставлению муниципальными служащими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Ежегодно до 30 апреля</w:t>
            </w:r>
          </w:p>
        </w:tc>
        <w:tc>
          <w:tcPr>
            <w:tcW w:w="2268" w:type="dxa"/>
            <w:gridSpan w:val="2"/>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A337EA"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2.7.</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Обеспечение размещения сведений о доходах, расходах, об имуществе и обязательствах имущественного характера лиц, замещающих должности муниципальной службы, на официальном портале </w:t>
            </w:r>
            <w:r>
              <w:rPr>
                <w:rFonts w:ascii="Times New Roman" w:hAnsi="Times New Roman"/>
                <w:sz w:val="24"/>
                <w:szCs w:val="24"/>
              </w:rPr>
              <w:t>Кырлыкского сельского поселения</w:t>
            </w:r>
            <w:r w:rsidRPr="002E03F9">
              <w:rPr>
                <w:rFonts w:ascii="Times New Roman" w:hAnsi="Times New Roman"/>
                <w:sz w:val="24"/>
                <w:szCs w:val="24"/>
              </w:rPr>
              <w:t xml:space="preserve"> в сети "Интернет"</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Ежегодно в течение 14 рабочих дней со дня истечения срока, установленного для их подачи</w:t>
            </w:r>
          </w:p>
        </w:tc>
        <w:tc>
          <w:tcPr>
            <w:tcW w:w="2268" w:type="dxa"/>
            <w:gridSpan w:val="2"/>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Default="00A337EA" w:rsidP="006C24E4"/>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2.8.</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 администрации</w:t>
            </w:r>
            <w:r>
              <w:rPr>
                <w:rFonts w:ascii="Times New Roman" w:hAnsi="Times New Roman"/>
                <w:sz w:val="24"/>
                <w:szCs w:val="24"/>
              </w:rPr>
              <w:t xml:space="preserve"> Кырлыкского сельского поселения</w:t>
            </w:r>
            <w:bookmarkStart w:id="0" w:name="_GoBack"/>
            <w:bookmarkEnd w:id="0"/>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Ежегодно в 3 квартале</w:t>
            </w:r>
          </w:p>
        </w:tc>
        <w:tc>
          <w:tcPr>
            <w:tcW w:w="2268" w:type="dxa"/>
            <w:gridSpan w:val="2"/>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Default="00A337EA" w:rsidP="006C24E4"/>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2.9.</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xml:space="preserve"> в соответствии с федеральным законодательством и законодательством Республики Алтай</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При наличии оснований, установленных действующим законодательством</w:t>
            </w:r>
          </w:p>
        </w:tc>
        <w:tc>
          <w:tcPr>
            <w:tcW w:w="2268" w:type="dxa"/>
            <w:gridSpan w:val="2"/>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Default="00A337EA" w:rsidP="006C24E4"/>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lastRenderedPageBreak/>
              <w:t>2.10.</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Обеспечение соблюдения муниципальными служащими ограничений и запретов, установленных федеральным законодательством, требований к служебному поведению и урегулированию конфликта интересов, а также соблюдения муниципальными служащими обязанности по уведомлению представителя нанимателя:</w:t>
            </w:r>
          </w:p>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 фактах склонения муниципального служащего к совершению коррупционных правонарушений;</w:t>
            </w:r>
          </w:p>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 получении подарков от физических (юридических) лиц в связи с их должностным положением или исполнением ими служебных (должностных) обязанностей;</w:t>
            </w:r>
          </w:p>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 выполнении иной оплачиваемой работы</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173092" w:rsidRDefault="00A337EA" w:rsidP="006C24E4"/>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2.11.</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Обеспечение соблюдения муниципальными служащими</w:t>
            </w:r>
            <w:r>
              <w:rPr>
                <w:rFonts w:ascii="Times New Roman" w:hAnsi="Times New Roman"/>
                <w:sz w:val="24"/>
                <w:szCs w:val="24"/>
              </w:rPr>
              <w:t xml:space="preserve"> </w:t>
            </w:r>
            <w:hyperlink r:id="rId9" w:history="1">
              <w:r w:rsidRPr="002E03F9">
                <w:rPr>
                  <w:rFonts w:ascii="Times New Roman" w:hAnsi="Times New Roman"/>
                  <w:sz w:val="24"/>
                  <w:szCs w:val="24"/>
                </w:rPr>
                <w:t>Кодекса</w:t>
              </w:r>
            </w:hyperlink>
            <w:r>
              <w:rPr>
                <w:rFonts w:ascii="Times New Roman" w:hAnsi="Times New Roman"/>
                <w:sz w:val="24"/>
                <w:szCs w:val="24"/>
              </w:rPr>
              <w:t xml:space="preserve"> </w:t>
            </w:r>
            <w:r w:rsidRPr="002E03F9">
              <w:rPr>
                <w:rFonts w:ascii="Times New Roman" w:hAnsi="Times New Roman"/>
                <w:sz w:val="24"/>
                <w:szCs w:val="24"/>
              </w:rPr>
              <w:t xml:space="preserve">этики и служебного поведения муниципальных служащих администрации </w:t>
            </w:r>
            <w:r>
              <w:rPr>
                <w:rFonts w:ascii="Times New Roman" w:hAnsi="Times New Roman"/>
                <w:sz w:val="24"/>
                <w:szCs w:val="24"/>
              </w:rPr>
              <w:t>Кырлыкского сельского поселения</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2.12.</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Организация работы и проведение комплекса мер по правовому и антикоррупционному просвещению муниципальных служащих</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2.13.</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Размещение в помещениях администрации</w:t>
            </w:r>
            <w:r>
              <w:rPr>
                <w:rFonts w:ascii="Times New Roman" w:hAnsi="Times New Roman"/>
                <w:sz w:val="24"/>
                <w:szCs w:val="24"/>
              </w:rPr>
              <w:t xml:space="preserve"> Кырлыкского сельского поселения</w:t>
            </w:r>
            <w:r w:rsidRPr="002E03F9">
              <w:rPr>
                <w:rFonts w:ascii="Times New Roman" w:hAnsi="Times New Roman"/>
                <w:sz w:val="24"/>
                <w:szCs w:val="24"/>
              </w:rPr>
              <w:t xml:space="preserve"> социальной рекламы, направленной на профилактику коррупционных проявлений со стороны граждан и предупреждение коррупционного поведения муниципальных служащих</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2.14.</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Обеспечение повышения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1560" w:type="dxa"/>
            <w:gridSpan w:val="2"/>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10065" w:type="dxa"/>
            <w:gridSpan w:val="6"/>
          </w:tcPr>
          <w:p w:rsidR="00A337EA" w:rsidRPr="002E03F9" w:rsidRDefault="00A337EA" w:rsidP="006C24E4">
            <w:pPr>
              <w:pStyle w:val="a5"/>
              <w:rPr>
                <w:rFonts w:ascii="Times New Roman" w:hAnsi="Times New Roman"/>
                <w:b/>
                <w:sz w:val="24"/>
                <w:szCs w:val="24"/>
              </w:rPr>
            </w:pPr>
            <w:r w:rsidRPr="002E03F9">
              <w:rPr>
                <w:rFonts w:ascii="Times New Roman" w:hAnsi="Times New Roman"/>
                <w:b/>
                <w:sz w:val="24"/>
                <w:szCs w:val="24"/>
              </w:rPr>
              <w:t>3. Обеспечение открытости и доступности информации об антикоррупционной деятельности</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3.1.</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Поддержание в актуальном состоянии подразделов на официальном сайте администрации </w:t>
            </w:r>
            <w:r>
              <w:rPr>
                <w:rFonts w:ascii="Times New Roman" w:hAnsi="Times New Roman"/>
                <w:sz w:val="24"/>
                <w:szCs w:val="24"/>
              </w:rPr>
              <w:t>Кырлыкского сельского поселения</w:t>
            </w:r>
            <w:r w:rsidRPr="002E03F9">
              <w:rPr>
                <w:rFonts w:ascii="Times New Roman" w:hAnsi="Times New Roman"/>
                <w:sz w:val="24"/>
                <w:szCs w:val="24"/>
              </w:rPr>
              <w:t xml:space="preserve"> в сети "Интернет", посвященных вопросам противодействия коррупции</w:t>
            </w: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lastRenderedPageBreak/>
              <w:t>3.2.</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 xml:space="preserve">Опубликование на официальном сайте администрации </w:t>
            </w:r>
            <w:r>
              <w:rPr>
                <w:rFonts w:ascii="Times New Roman" w:hAnsi="Times New Roman"/>
                <w:sz w:val="24"/>
                <w:szCs w:val="24"/>
              </w:rPr>
              <w:t>Кырлыкского сельского поселения</w:t>
            </w:r>
            <w:r w:rsidRPr="002E03F9">
              <w:rPr>
                <w:rFonts w:ascii="Times New Roman" w:hAnsi="Times New Roman"/>
                <w:sz w:val="24"/>
                <w:szCs w:val="24"/>
              </w:rPr>
              <w:t xml:space="preserve"> в сети "Интернет" нормативных правовых актов Российской Федерации и Республики Алтай, муниципальных нормативных правовых актов в сфере противодействия коррупции</w:t>
            </w: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3.3.</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Рассмотрение обращений граждан, содержащих информацию о фактах коррупции в деятельности администрации</w:t>
            </w:r>
            <w:r>
              <w:rPr>
                <w:rFonts w:ascii="Times New Roman" w:hAnsi="Times New Roman"/>
                <w:sz w:val="24"/>
                <w:szCs w:val="24"/>
              </w:rPr>
              <w:t xml:space="preserve"> Кырлыкского сельского поселения</w:t>
            </w: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В течение периода</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 xml:space="preserve">Глава администрации сельского поселения </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10065" w:type="dxa"/>
            <w:gridSpan w:val="6"/>
          </w:tcPr>
          <w:p w:rsidR="00A337EA" w:rsidRPr="002E03F9" w:rsidRDefault="00A337EA" w:rsidP="006C24E4">
            <w:pPr>
              <w:pStyle w:val="a5"/>
              <w:rPr>
                <w:rFonts w:ascii="Times New Roman" w:hAnsi="Times New Roman"/>
                <w:b/>
                <w:sz w:val="24"/>
                <w:szCs w:val="24"/>
              </w:rPr>
            </w:pPr>
            <w:r w:rsidRPr="002E03F9">
              <w:rPr>
                <w:rFonts w:ascii="Times New Roman" w:hAnsi="Times New Roman"/>
                <w:b/>
                <w:sz w:val="24"/>
                <w:szCs w:val="24"/>
              </w:rPr>
              <w:t>4. Противодействие коррупции в отдельных сферах муниципального управления</w:t>
            </w: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4.1.</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Организация и проведение работы, направленной на устранение административных барьеров при развитии предпринимательства, исключение коррупционного</w:t>
            </w:r>
            <w:r>
              <w:rPr>
                <w:rFonts w:ascii="Times New Roman" w:hAnsi="Times New Roman"/>
                <w:sz w:val="24"/>
                <w:szCs w:val="24"/>
              </w:rPr>
              <w:t xml:space="preserve"> </w:t>
            </w:r>
            <w:r w:rsidRPr="002E03F9">
              <w:rPr>
                <w:rFonts w:ascii="Times New Roman" w:hAnsi="Times New Roman"/>
                <w:sz w:val="24"/>
                <w:szCs w:val="24"/>
              </w:rPr>
              <w:t xml:space="preserve">сдерживания предпринимательства в муниципальном образовании </w:t>
            </w:r>
            <w:r>
              <w:rPr>
                <w:rFonts w:ascii="Times New Roman" w:hAnsi="Times New Roman"/>
                <w:sz w:val="24"/>
                <w:szCs w:val="24"/>
              </w:rPr>
              <w:t xml:space="preserve">Кырлыкское </w:t>
            </w:r>
            <w:r w:rsidRPr="002E03F9">
              <w:rPr>
                <w:rFonts w:ascii="Times New Roman" w:hAnsi="Times New Roman"/>
                <w:sz w:val="24"/>
                <w:szCs w:val="24"/>
              </w:rPr>
              <w:t>сельское поселение</w:t>
            </w:r>
          </w:p>
          <w:p w:rsidR="00A337EA" w:rsidRPr="002E03F9" w:rsidRDefault="00A337EA" w:rsidP="00A337EA">
            <w:pPr>
              <w:pStyle w:val="a5"/>
              <w:jc w:val="both"/>
              <w:rPr>
                <w:rFonts w:ascii="Times New Roman" w:hAnsi="Times New Roman"/>
                <w:sz w:val="24"/>
                <w:szCs w:val="24"/>
              </w:rPr>
            </w:pP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 xml:space="preserve">Глава администрации сельского поселения </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4.2.</w:t>
            </w:r>
          </w:p>
        </w:tc>
        <w:tc>
          <w:tcPr>
            <w:tcW w:w="5528" w:type="dxa"/>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Организация и проведение мероприятий, направленных на противодействие коррупции в сфере муниципальных закупок</w:t>
            </w:r>
          </w:p>
        </w:tc>
        <w:tc>
          <w:tcPr>
            <w:tcW w:w="1560"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Глава администрации сельского поселения</w:t>
            </w:r>
          </w:p>
          <w:p w:rsidR="00A337EA" w:rsidRPr="002E03F9" w:rsidRDefault="00A337EA" w:rsidP="006C24E4">
            <w:pPr>
              <w:pStyle w:val="a5"/>
              <w:rPr>
                <w:rFonts w:ascii="Times New Roman" w:hAnsi="Times New Roman"/>
                <w:sz w:val="24"/>
                <w:szCs w:val="24"/>
              </w:rPr>
            </w:pPr>
          </w:p>
          <w:p w:rsidR="00A337EA" w:rsidRPr="002E03F9" w:rsidRDefault="00A337EA" w:rsidP="006C24E4">
            <w:pPr>
              <w:pStyle w:val="a5"/>
              <w:rPr>
                <w:rFonts w:ascii="Times New Roman" w:hAnsi="Times New Roman"/>
                <w:sz w:val="24"/>
                <w:szCs w:val="24"/>
              </w:rPr>
            </w:pPr>
          </w:p>
        </w:tc>
      </w:tr>
      <w:tr w:rsidR="00A337EA" w:rsidRPr="002E03F9" w:rsidTr="006C24E4">
        <w:tc>
          <w:tcPr>
            <w:tcW w:w="709" w:type="dxa"/>
            <w:tcBorders>
              <w:top w:val="single" w:sz="4" w:space="0" w:color="auto"/>
              <w:left w:val="single" w:sz="4" w:space="0" w:color="auto"/>
              <w:bottom w:val="single" w:sz="4" w:space="0" w:color="auto"/>
              <w:right w:val="single" w:sz="4" w:space="0" w:color="auto"/>
            </w:tcBorders>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4.3.</w:t>
            </w:r>
          </w:p>
        </w:tc>
        <w:tc>
          <w:tcPr>
            <w:tcW w:w="5528" w:type="dxa"/>
            <w:tcBorders>
              <w:top w:val="single" w:sz="4" w:space="0" w:color="auto"/>
              <w:left w:val="single" w:sz="4" w:space="0" w:color="auto"/>
              <w:bottom w:val="single" w:sz="4" w:space="0" w:color="auto"/>
              <w:right w:val="single" w:sz="4" w:space="0" w:color="auto"/>
            </w:tcBorders>
          </w:tcPr>
          <w:p w:rsidR="00A337EA" w:rsidRPr="002E03F9" w:rsidRDefault="00A337EA" w:rsidP="00A337EA">
            <w:pPr>
              <w:pStyle w:val="a5"/>
              <w:jc w:val="both"/>
              <w:rPr>
                <w:rFonts w:ascii="Times New Roman" w:hAnsi="Times New Roman"/>
                <w:sz w:val="24"/>
                <w:szCs w:val="24"/>
              </w:rPr>
            </w:pPr>
            <w:r w:rsidRPr="002E03F9">
              <w:rPr>
                <w:rFonts w:ascii="Times New Roman" w:hAnsi="Times New Roman"/>
                <w:sz w:val="24"/>
                <w:szCs w:val="24"/>
              </w:rPr>
              <w:t>Рассмотрение обращений граждан, содержащих информацию о фактах коррупции в деятельности подведомственных учреждений</w:t>
            </w:r>
          </w:p>
        </w:tc>
        <w:tc>
          <w:tcPr>
            <w:tcW w:w="1560" w:type="dxa"/>
            <w:gridSpan w:val="2"/>
            <w:tcBorders>
              <w:top w:val="single" w:sz="4" w:space="0" w:color="auto"/>
              <w:left w:val="single" w:sz="4" w:space="0" w:color="auto"/>
              <w:bottom w:val="single" w:sz="4" w:space="0" w:color="auto"/>
              <w:right w:val="single" w:sz="4" w:space="0" w:color="auto"/>
            </w:tcBorders>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Постоянно</w:t>
            </w:r>
          </w:p>
        </w:tc>
        <w:tc>
          <w:tcPr>
            <w:tcW w:w="2268" w:type="dxa"/>
            <w:gridSpan w:val="2"/>
            <w:tcBorders>
              <w:top w:val="single" w:sz="4" w:space="0" w:color="auto"/>
              <w:left w:val="single" w:sz="4" w:space="0" w:color="auto"/>
              <w:bottom w:val="single" w:sz="4" w:space="0" w:color="auto"/>
              <w:right w:val="single" w:sz="4" w:space="0" w:color="auto"/>
            </w:tcBorders>
          </w:tcPr>
          <w:p w:rsidR="00A337EA" w:rsidRPr="002E03F9" w:rsidRDefault="00A337EA" w:rsidP="006C24E4">
            <w:pPr>
              <w:pStyle w:val="a5"/>
              <w:rPr>
                <w:rFonts w:ascii="Times New Roman" w:hAnsi="Times New Roman"/>
                <w:sz w:val="24"/>
                <w:szCs w:val="24"/>
              </w:rPr>
            </w:pPr>
            <w:r w:rsidRPr="002E03F9">
              <w:rPr>
                <w:rFonts w:ascii="Times New Roman" w:hAnsi="Times New Roman"/>
                <w:sz w:val="24"/>
                <w:szCs w:val="24"/>
              </w:rPr>
              <w:t xml:space="preserve">Глава администрации сельского поселения </w:t>
            </w:r>
          </w:p>
          <w:p w:rsidR="00A337EA" w:rsidRPr="002E03F9" w:rsidRDefault="00A337EA" w:rsidP="006C24E4">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r>
              <w:rPr>
                <w:rFonts w:ascii="Times New Roman" w:hAnsi="Times New Roman"/>
                <w:sz w:val="24"/>
                <w:szCs w:val="24"/>
              </w:rPr>
              <w:t>специалист</w:t>
            </w:r>
          </w:p>
          <w:p w:rsidR="00A337EA" w:rsidRPr="002E03F9" w:rsidRDefault="00A337EA" w:rsidP="006C24E4">
            <w:pPr>
              <w:pStyle w:val="a5"/>
              <w:rPr>
                <w:rFonts w:ascii="Times New Roman" w:hAnsi="Times New Roman"/>
                <w:sz w:val="24"/>
                <w:szCs w:val="24"/>
              </w:rPr>
            </w:pPr>
          </w:p>
        </w:tc>
      </w:tr>
    </w:tbl>
    <w:p w:rsidR="00A337EA" w:rsidRPr="002E03F9" w:rsidRDefault="00A337EA" w:rsidP="00A337EA">
      <w:pPr>
        <w:pStyle w:val="a5"/>
        <w:rPr>
          <w:rFonts w:ascii="Times New Roman" w:hAnsi="Times New Roman"/>
          <w:sz w:val="24"/>
          <w:szCs w:val="24"/>
        </w:rPr>
      </w:pPr>
    </w:p>
    <w:p w:rsidR="00A337EA" w:rsidRPr="002E03F9" w:rsidRDefault="00A337EA" w:rsidP="00A337EA">
      <w:pPr>
        <w:pStyle w:val="a5"/>
        <w:rPr>
          <w:rFonts w:ascii="Times New Roman" w:hAnsi="Times New Roman"/>
          <w:sz w:val="24"/>
          <w:szCs w:val="24"/>
        </w:rPr>
      </w:pPr>
    </w:p>
    <w:p w:rsidR="00A337EA" w:rsidRDefault="00A337EA" w:rsidP="00A337EA">
      <w:pPr>
        <w:ind w:left="5103"/>
        <w:rPr>
          <w:sz w:val="28"/>
          <w:szCs w:val="28"/>
        </w:rPr>
      </w:pPr>
    </w:p>
    <w:p w:rsidR="00E5696D" w:rsidRDefault="00E5696D" w:rsidP="00A337EA">
      <w:pPr>
        <w:widowControl w:val="0"/>
        <w:autoSpaceDE w:val="0"/>
        <w:autoSpaceDN w:val="0"/>
        <w:spacing w:after="0" w:line="240" w:lineRule="auto"/>
        <w:rPr>
          <w:rFonts w:ascii="Times New Roman" w:eastAsia="Times New Roman" w:hAnsi="Times New Roman" w:cs="Times New Roman"/>
          <w:bCs/>
          <w:kern w:val="32"/>
          <w:sz w:val="28"/>
          <w:szCs w:val="28"/>
          <w:lang w:eastAsia="ru-RU"/>
        </w:rPr>
      </w:pPr>
    </w:p>
    <w:sectPr w:rsidR="00E5696D" w:rsidSect="00E5696D">
      <w:pgSz w:w="11906" w:h="16838"/>
      <w:pgMar w:top="709"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D2" w:rsidRDefault="005455D2" w:rsidP="00267898">
      <w:pPr>
        <w:spacing w:after="0" w:line="240" w:lineRule="auto"/>
      </w:pPr>
      <w:r>
        <w:separator/>
      </w:r>
    </w:p>
  </w:endnote>
  <w:endnote w:type="continuationSeparator" w:id="1">
    <w:p w:rsidR="005455D2" w:rsidRDefault="005455D2" w:rsidP="0026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D2" w:rsidRDefault="005455D2" w:rsidP="00267898">
      <w:pPr>
        <w:spacing w:after="0" w:line="240" w:lineRule="auto"/>
      </w:pPr>
      <w:r>
        <w:separator/>
      </w:r>
    </w:p>
  </w:footnote>
  <w:footnote w:type="continuationSeparator" w:id="1">
    <w:p w:rsidR="005455D2" w:rsidRDefault="005455D2" w:rsidP="00267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47FA6"/>
    <w:multiLevelType w:val="hybridMultilevel"/>
    <w:tmpl w:val="74D4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832EE"/>
    <w:multiLevelType w:val="hybridMultilevel"/>
    <w:tmpl w:val="952AD1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D608B"/>
    <w:multiLevelType w:val="hybridMultilevel"/>
    <w:tmpl w:val="DA0A728A"/>
    <w:lvl w:ilvl="0" w:tplc="4DDE8D50">
      <w:start w:val="1"/>
      <w:numFmt w:val="decimal"/>
      <w:lvlText w:val="%1)"/>
      <w:lvlJc w:val="left"/>
      <w:pPr>
        <w:ind w:left="644" w:hanging="360"/>
      </w:pPr>
      <w:rPr>
        <w:rFonts w:eastAsiaTheme="minorHAnsi" w:cs="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01997"/>
    <w:multiLevelType w:val="multilevel"/>
    <w:tmpl w:val="7ABA8FFC"/>
    <w:lvl w:ilvl="0">
      <w:start w:val="1"/>
      <w:numFmt w:val="decimal"/>
      <w:lvlText w:val="%1)"/>
      <w:lvlJc w:val="left"/>
      <w:pPr>
        <w:ind w:left="644" w:hanging="360"/>
      </w:pPr>
      <w:rPr>
        <w:rFonts w:ascii="Times New Roman" w:eastAsiaTheme="minorHAnsi" w:hAnsi="Times New Roman" w:cs="Times New Roman"/>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14"/>
  </w:num>
  <w:num w:numId="6">
    <w:abstractNumId w:val="13"/>
  </w:num>
  <w:num w:numId="7">
    <w:abstractNumId w:val="8"/>
  </w:num>
  <w:num w:numId="8">
    <w:abstractNumId w:val="15"/>
  </w:num>
  <w:num w:numId="9">
    <w:abstractNumId w:val="2"/>
  </w:num>
  <w:num w:numId="10">
    <w:abstractNumId w:val="10"/>
  </w:num>
  <w:num w:numId="11">
    <w:abstractNumId w:val="12"/>
  </w:num>
  <w:num w:numId="12">
    <w:abstractNumId w:val="9"/>
  </w:num>
  <w:num w:numId="13">
    <w:abstractNumId w:val="11"/>
  </w:num>
  <w:num w:numId="14">
    <w:abstractNumId w:val="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7C5B"/>
    <w:rsid w:val="0000663C"/>
    <w:rsid w:val="00013218"/>
    <w:rsid w:val="00016106"/>
    <w:rsid w:val="0002000F"/>
    <w:rsid w:val="00033350"/>
    <w:rsid w:val="00034006"/>
    <w:rsid w:val="00047EB1"/>
    <w:rsid w:val="000522D0"/>
    <w:rsid w:val="00062B2B"/>
    <w:rsid w:val="000636B0"/>
    <w:rsid w:val="00067662"/>
    <w:rsid w:val="00070B56"/>
    <w:rsid w:val="00094005"/>
    <w:rsid w:val="00095144"/>
    <w:rsid w:val="000A5D28"/>
    <w:rsid w:val="000A6FD5"/>
    <w:rsid w:val="000D15EC"/>
    <w:rsid w:val="000D2EDE"/>
    <w:rsid w:val="000D797A"/>
    <w:rsid w:val="000F6700"/>
    <w:rsid w:val="000F7AF4"/>
    <w:rsid w:val="00102017"/>
    <w:rsid w:val="0010384D"/>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04424"/>
    <w:rsid w:val="0021302F"/>
    <w:rsid w:val="002228CE"/>
    <w:rsid w:val="0022670A"/>
    <w:rsid w:val="002424DC"/>
    <w:rsid w:val="0024433F"/>
    <w:rsid w:val="002551D3"/>
    <w:rsid w:val="00267898"/>
    <w:rsid w:val="00274DD0"/>
    <w:rsid w:val="00291E40"/>
    <w:rsid w:val="00296872"/>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3B6B"/>
    <w:rsid w:val="00344216"/>
    <w:rsid w:val="003557E4"/>
    <w:rsid w:val="0035620D"/>
    <w:rsid w:val="00361CB9"/>
    <w:rsid w:val="003714E9"/>
    <w:rsid w:val="003812CA"/>
    <w:rsid w:val="003870DF"/>
    <w:rsid w:val="003873DA"/>
    <w:rsid w:val="003A39EA"/>
    <w:rsid w:val="003B4C33"/>
    <w:rsid w:val="003D5BA9"/>
    <w:rsid w:val="003F1E1B"/>
    <w:rsid w:val="003F7127"/>
    <w:rsid w:val="00402ACC"/>
    <w:rsid w:val="00402E20"/>
    <w:rsid w:val="00403C9C"/>
    <w:rsid w:val="0042123F"/>
    <w:rsid w:val="00430A30"/>
    <w:rsid w:val="00431BA1"/>
    <w:rsid w:val="004329D7"/>
    <w:rsid w:val="00434F60"/>
    <w:rsid w:val="004360BA"/>
    <w:rsid w:val="0043778E"/>
    <w:rsid w:val="0044790C"/>
    <w:rsid w:val="00452C55"/>
    <w:rsid w:val="00463127"/>
    <w:rsid w:val="00464DA4"/>
    <w:rsid w:val="00471690"/>
    <w:rsid w:val="00471854"/>
    <w:rsid w:val="004867E7"/>
    <w:rsid w:val="00493BE6"/>
    <w:rsid w:val="004978BA"/>
    <w:rsid w:val="004A012F"/>
    <w:rsid w:val="004B0790"/>
    <w:rsid w:val="004B3F73"/>
    <w:rsid w:val="004D1B03"/>
    <w:rsid w:val="004F2EA3"/>
    <w:rsid w:val="00504BB6"/>
    <w:rsid w:val="00512BD1"/>
    <w:rsid w:val="005455D2"/>
    <w:rsid w:val="00557218"/>
    <w:rsid w:val="00563464"/>
    <w:rsid w:val="005858C6"/>
    <w:rsid w:val="00595EF9"/>
    <w:rsid w:val="005D14CF"/>
    <w:rsid w:val="005D4C1D"/>
    <w:rsid w:val="005F518D"/>
    <w:rsid w:val="00601EAC"/>
    <w:rsid w:val="00604DF6"/>
    <w:rsid w:val="00611D76"/>
    <w:rsid w:val="00612098"/>
    <w:rsid w:val="006130E1"/>
    <w:rsid w:val="00624F1A"/>
    <w:rsid w:val="00635D98"/>
    <w:rsid w:val="00651ED8"/>
    <w:rsid w:val="00671B9F"/>
    <w:rsid w:val="006858C4"/>
    <w:rsid w:val="0068637C"/>
    <w:rsid w:val="006A497D"/>
    <w:rsid w:val="006A7B16"/>
    <w:rsid w:val="006C744B"/>
    <w:rsid w:val="006F0C76"/>
    <w:rsid w:val="006F0C8E"/>
    <w:rsid w:val="006F0CFB"/>
    <w:rsid w:val="00710403"/>
    <w:rsid w:val="00713E3E"/>
    <w:rsid w:val="007164D8"/>
    <w:rsid w:val="00717A95"/>
    <w:rsid w:val="00740DB3"/>
    <w:rsid w:val="0074211E"/>
    <w:rsid w:val="00771B0F"/>
    <w:rsid w:val="007824DE"/>
    <w:rsid w:val="00786518"/>
    <w:rsid w:val="007926A7"/>
    <w:rsid w:val="007A4BA7"/>
    <w:rsid w:val="007A6815"/>
    <w:rsid w:val="007F185A"/>
    <w:rsid w:val="007F707E"/>
    <w:rsid w:val="00824BD4"/>
    <w:rsid w:val="00841FE2"/>
    <w:rsid w:val="00845DC7"/>
    <w:rsid w:val="008844CF"/>
    <w:rsid w:val="008C2F4C"/>
    <w:rsid w:val="008D282B"/>
    <w:rsid w:val="008E0F96"/>
    <w:rsid w:val="008E6FF0"/>
    <w:rsid w:val="008F2993"/>
    <w:rsid w:val="009007C8"/>
    <w:rsid w:val="00903127"/>
    <w:rsid w:val="009275BA"/>
    <w:rsid w:val="009279B7"/>
    <w:rsid w:val="00931BDB"/>
    <w:rsid w:val="00931F9C"/>
    <w:rsid w:val="00933DAD"/>
    <w:rsid w:val="00935194"/>
    <w:rsid w:val="00935D69"/>
    <w:rsid w:val="00944156"/>
    <w:rsid w:val="00945582"/>
    <w:rsid w:val="00952AED"/>
    <w:rsid w:val="00966AFB"/>
    <w:rsid w:val="00973D21"/>
    <w:rsid w:val="009917D1"/>
    <w:rsid w:val="009A021D"/>
    <w:rsid w:val="009A5E65"/>
    <w:rsid w:val="009B0755"/>
    <w:rsid w:val="009C1085"/>
    <w:rsid w:val="009D4501"/>
    <w:rsid w:val="009D5CD1"/>
    <w:rsid w:val="009E21FF"/>
    <w:rsid w:val="009E5B4A"/>
    <w:rsid w:val="009E6805"/>
    <w:rsid w:val="009F0A2F"/>
    <w:rsid w:val="009F7C5B"/>
    <w:rsid w:val="00A02572"/>
    <w:rsid w:val="00A2514B"/>
    <w:rsid w:val="00A30E56"/>
    <w:rsid w:val="00A337EA"/>
    <w:rsid w:val="00A342A9"/>
    <w:rsid w:val="00A5275A"/>
    <w:rsid w:val="00A85187"/>
    <w:rsid w:val="00A96C0B"/>
    <w:rsid w:val="00AA1383"/>
    <w:rsid w:val="00AA1EAA"/>
    <w:rsid w:val="00AC1E00"/>
    <w:rsid w:val="00AC48F3"/>
    <w:rsid w:val="00AD02E1"/>
    <w:rsid w:val="00AD39C0"/>
    <w:rsid w:val="00AD7F82"/>
    <w:rsid w:val="00AE02AE"/>
    <w:rsid w:val="00AE3220"/>
    <w:rsid w:val="00AE4EEB"/>
    <w:rsid w:val="00AF33BD"/>
    <w:rsid w:val="00AF37C2"/>
    <w:rsid w:val="00AF6C2E"/>
    <w:rsid w:val="00B010E2"/>
    <w:rsid w:val="00B03E2D"/>
    <w:rsid w:val="00B0402E"/>
    <w:rsid w:val="00B210C8"/>
    <w:rsid w:val="00B21989"/>
    <w:rsid w:val="00B21B73"/>
    <w:rsid w:val="00B2593F"/>
    <w:rsid w:val="00B4292C"/>
    <w:rsid w:val="00B43654"/>
    <w:rsid w:val="00B5068E"/>
    <w:rsid w:val="00B51E0F"/>
    <w:rsid w:val="00B57095"/>
    <w:rsid w:val="00B80616"/>
    <w:rsid w:val="00B8561D"/>
    <w:rsid w:val="00B86189"/>
    <w:rsid w:val="00BA4C90"/>
    <w:rsid w:val="00BB112D"/>
    <w:rsid w:val="00BB1800"/>
    <w:rsid w:val="00BB384A"/>
    <w:rsid w:val="00BE5B87"/>
    <w:rsid w:val="00BF2C00"/>
    <w:rsid w:val="00BF68CE"/>
    <w:rsid w:val="00C024D8"/>
    <w:rsid w:val="00C153DB"/>
    <w:rsid w:val="00C27534"/>
    <w:rsid w:val="00C34406"/>
    <w:rsid w:val="00C572BA"/>
    <w:rsid w:val="00C57FA3"/>
    <w:rsid w:val="00C63854"/>
    <w:rsid w:val="00C72FD0"/>
    <w:rsid w:val="00C82322"/>
    <w:rsid w:val="00C84AFD"/>
    <w:rsid w:val="00C85803"/>
    <w:rsid w:val="00C86A40"/>
    <w:rsid w:val="00C9196E"/>
    <w:rsid w:val="00CA02C7"/>
    <w:rsid w:val="00CA5A88"/>
    <w:rsid w:val="00CC5569"/>
    <w:rsid w:val="00D55874"/>
    <w:rsid w:val="00D634C8"/>
    <w:rsid w:val="00D713D8"/>
    <w:rsid w:val="00DA3592"/>
    <w:rsid w:val="00DA4480"/>
    <w:rsid w:val="00DB6B18"/>
    <w:rsid w:val="00DC49A1"/>
    <w:rsid w:val="00DD70BE"/>
    <w:rsid w:val="00DF1A0B"/>
    <w:rsid w:val="00DF6542"/>
    <w:rsid w:val="00E05ACB"/>
    <w:rsid w:val="00E0753B"/>
    <w:rsid w:val="00E27197"/>
    <w:rsid w:val="00E4204B"/>
    <w:rsid w:val="00E42357"/>
    <w:rsid w:val="00E5597D"/>
    <w:rsid w:val="00E5696D"/>
    <w:rsid w:val="00E85A6F"/>
    <w:rsid w:val="00E94F59"/>
    <w:rsid w:val="00EA02F4"/>
    <w:rsid w:val="00EA670B"/>
    <w:rsid w:val="00EB4CB6"/>
    <w:rsid w:val="00EB6042"/>
    <w:rsid w:val="00EC79D7"/>
    <w:rsid w:val="00ED3010"/>
    <w:rsid w:val="00ED5079"/>
    <w:rsid w:val="00EF7C6B"/>
    <w:rsid w:val="00F013C2"/>
    <w:rsid w:val="00F16AB8"/>
    <w:rsid w:val="00F21CF8"/>
    <w:rsid w:val="00F3320A"/>
    <w:rsid w:val="00F354AD"/>
    <w:rsid w:val="00F54098"/>
    <w:rsid w:val="00F92C7F"/>
    <w:rsid w:val="00F92D40"/>
    <w:rsid w:val="00FA112E"/>
    <w:rsid w:val="00FA5F58"/>
    <w:rsid w:val="00FC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1"/>
    <w:qFormat/>
    <w:rsid w:val="00595EF9"/>
    <w:pPr>
      <w:spacing w:after="0" w:line="240" w:lineRule="auto"/>
    </w:pPr>
  </w:style>
  <w:style w:type="paragraph" w:styleId="a6">
    <w:name w:val="List Paragraph"/>
    <w:aliases w:val="Маркер"/>
    <w:basedOn w:val="a"/>
    <w:link w:val="a7"/>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8">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unhideWhenUsed/>
    <w:rsid w:val="00601EAC"/>
    <w:rPr>
      <w:color w:val="0000FF"/>
      <w:u w:val="single"/>
    </w:rPr>
  </w:style>
  <w:style w:type="paragraph" w:styleId="aa">
    <w:name w:val="Balloon Text"/>
    <w:basedOn w:val="a"/>
    <w:link w:val="ab"/>
    <w:uiPriority w:val="99"/>
    <w:semiHidden/>
    <w:unhideWhenUsed/>
    <w:rsid w:val="000522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22D0"/>
    <w:rPr>
      <w:rFonts w:ascii="Segoe UI" w:hAnsi="Segoe UI" w:cs="Segoe UI"/>
      <w:sz w:val="18"/>
      <w:szCs w:val="18"/>
    </w:rPr>
  </w:style>
  <w:style w:type="paragraph" w:styleId="ac">
    <w:name w:val="header"/>
    <w:basedOn w:val="a"/>
    <w:link w:val="ad"/>
    <w:uiPriority w:val="99"/>
    <w:semiHidden/>
    <w:unhideWhenUsed/>
    <w:rsid w:val="0026789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67898"/>
  </w:style>
  <w:style w:type="paragraph" w:styleId="ae">
    <w:name w:val="footer"/>
    <w:basedOn w:val="a"/>
    <w:link w:val="af"/>
    <w:uiPriority w:val="99"/>
    <w:semiHidden/>
    <w:unhideWhenUsed/>
    <w:rsid w:val="0026789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67898"/>
  </w:style>
  <w:style w:type="character" w:customStyle="1" w:styleId="a7">
    <w:name w:val="Абзац списка Знак"/>
    <w:aliases w:val="Маркер Знак"/>
    <w:link w:val="a6"/>
    <w:uiPriority w:val="34"/>
    <w:locked/>
    <w:rsid w:val="00A337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BF0212320C9F139CE720B8C2ADD949C92E0D65660E0D6BD058057D9054B6DCEDF1A835017E5CC72C7A28188AF3726DEA7D5B81D9BA955CFFA3671c9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B562-333D-40EC-A2D3-A710BD56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Амыр</cp:lastModifiedBy>
  <cp:revision>28</cp:revision>
  <cp:lastPrinted>2019-08-19T05:30:00Z</cp:lastPrinted>
  <dcterms:created xsi:type="dcterms:W3CDTF">2019-08-08T02:54:00Z</dcterms:created>
  <dcterms:modified xsi:type="dcterms:W3CDTF">2022-06-30T04:08:00Z</dcterms:modified>
</cp:coreProperties>
</file>